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0" w:lineRule="auto"/>
        <w:ind w:right="-36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AMERIKA SAMOA HUMANITIES COUNCIL </w:t>
      </w:r>
    </w:p>
    <w:p w:rsidR="00000000" w:rsidDel="00000000" w:rsidP="00000000" w:rsidRDefault="00000000" w:rsidRPr="00000000" w14:paraId="00000002">
      <w:pPr>
        <w:widowControl w:val="0"/>
        <w:spacing w:before="0" w:lineRule="auto"/>
        <w:ind w:right="-36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Humanities Emergency Assistance Relief Term (H.E.A.R.T) Grant Application </w:t>
      </w:r>
    </w:p>
    <w:p w:rsidR="00000000" w:rsidDel="00000000" w:rsidP="00000000" w:rsidRDefault="00000000" w:rsidRPr="00000000" w14:paraId="00000003">
      <w:pPr>
        <w:widowControl w:val="0"/>
        <w:spacing w:before="422.40000000000003" w:lineRule="auto"/>
        <w:ind w:right="-360"/>
        <w:jc w:val="center"/>
        <w:rPr>
          <w:rFonts w:ascii="Times New Roman" w:cs="Times New Roman" w:eastAsia="Times New Roman" w:hAnsi="Times New Roman"/>
          <w:b w:val="1"/>
          <w:sz w:val="48"/>
          <w:szCs w:val="4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8"/>
          <w:szCs w:val="48"/>
        </w:rPr>
        <w:drawing>
          <wp:inline distB="114300" distT="114300" distL="114300" distR="114300">
            <wp:extent cx="2286000" cy="1913974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9139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Book Antiqua" w:cs="Book Antiqua" w:eastAsia="Book Antiqua" w:hAnsi="Book Antiqua"/>
          <w:b w:val="1"/>
          <w:i w:val="1"/>
          <w:sz w:val="16"/>
          <w:szCs w:val="1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16"/>
          <w:szCs w:val="16"/>
          <w:rtl w:val="0"/>
        </w:rPr>
        <w:t xml:space="preserve">“O LE TAGATA O ANANAFI MA LE ASŌ, E FAATAMAOAIGĀ LE TAGATA O Ā TAEAO”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Book Antiqua" w:cs="Book Antiqua" w:eastAsia="Book Antiqua" w:hAnsi="Book Antiqua"/>
          <w:b w:val="1"/>
          <w:i w:val="1"/>
          <w:sz w:val="16"/>
          <w:szCs w:val="1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16"/>
          <w:szCs w:val="16"/>
          <w:rtl w:val="0"/>
        </w:rPr>
        <w:t xml:space="preserve">“THE INDIVIDUAL OF YESTERDAY AND TODAY WILL ENRICH THE INDIVIDUAL OF TOMORROW”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Book Antiqua" w:cs="Book Antiqua" w:eastAsia="Book Antiqua" w:hAnsi="Book Antiqua"/>
          <w:b w:val="1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Thank you for your interest in the ASHC H.E.A.R.T grant program. Please see our guidelines to make sure your organization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eligible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for this program. We encourage you to please contact our ASHC team if you are still  unsure about your eligibility status. Incomplete applications will not be considered.</w:t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68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All applications must be submitted in-office by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Thursday, June 18, 2020.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Rule="auto"/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20"/>
          <w:szCs w:val="20"/>
          <w:highlight w:val="white"/>
          <w:rtl w:val="0"/>
        </w:rPr>
        <w:t xml:space="preserve">ASHC CONTACT INFORMATION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Rule="auto"/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  <w:rtl w:val="0"/>
        </w:rPr>
        <w:t xml:space="preserve">E-mail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 ashc.office@ashcouncil.org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  <w:rtl w:val="0"/>
        </w:rPr>
        <w:t xml:space="preserve">Call 633-4870 / 4871</w:t>
      </w:r>
    </w:p>
    <w:p w:rsidR="00000000" w:rsidDel="00000000" w:rsidP="00000000" w:rsidRDefault="00000000" w:rsidRPr="00000000" w14:paraId="0000000F">
      <w:pPr>
        <w:keepNext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  <w:rtl w:val="0"/>
        </w:rPr>
        <w:t xml:space="preserve">Follow ASHC on Facebook,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0"/>
            <w:szCs w:val="20"/>
            <w:highlight w:val="white"/>
            <w:u w:val="single"/>
            <w:rtl w:val="0"/>
          </w:rPr>
          <w:t xml:space="preserve">https://www.facebook.com/ashcouncil.org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1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0" w:line="240" w:lineRule="auto"/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20"/>
          <w:szCs w:val="20"/>
          <w:highlight w:val="white"/>
          <w:rtl w:val="0"/>
        </w:rPr>
        <w:t xml:space="preserve">Visit our office at the Lumanai Building, Fagatogo, Room LB-205</w:t>
      </w:r>
    </w:p>
    <w:p w:rsidR="00000000" w:rsidDel="00000000" w:rsidP="00000000" w:rsidRDefault="00000000" w:rsidRPr="00000000" w14:paraId="00000011">
      <w:pPr>
        <w:widowControl w:val="0"/>
        <w:spacing w:after="0" w:before="91.19999999999999" w:lineRule="auto"/>
        <w:ind w:left="0" w:right="835.1999999999998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86.4" w:lineRule="auto"/>
        <w:ind w:right="9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Funding for these grants has been provided by the National Endowment for the Humanities (NEH) as part of the Coronavirus Aid, Relief and Economic Security (CARES) Act economic stabilization plan.</w:t>
      </w:r>
    </w:p>
    <w:p w:rsidR="00000000" w:rsidDel="00000000" w:rsidP="00000000" w:rsidRDefault="00000000" w:rsidRPr="00000000" w14:paraId="00000013">
      <w:pPr>
        <w:widowControl w:val="0"/>
        <w:spacing w:before="86.4" w:lineRule="auto"/>
        <w:ind w:right="90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Before you submit your application check to make sure that you’ve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fully completed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the following: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Section I:      Organizational Information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Section II:    Applicant Information 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Section III:   Humanities Profile Description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Times New Roman" w:cs="Times New Roman" w:eastAsia="Times New Roman" w:hAnsi="Times New Roman"/>
          <w:b w:val="1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0"/>
          <w:szCs w:val="20"/>
          <w:rtl w:val="0"/>
        </w:rPr>
        <w:t xml:space="preserve">Section IV:    Grant Agreement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Title"/>
        <w:keepNext w:val="0"/>
        <w:keepLines w:val="0"/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Title"/>
        <w:keepNext w:val="0"/>
        <w:keepLines w:val="0"/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Title"/>
        <w:keepNext w:val="0"/>
        <w:keepLines w:val="0"/>
        <w:spacing w:after="0"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Title"/>
        <w:keepNext w:val="0"/>
        <w:keepLines w:val="0"/>
        <w:spacing w:after="0" w:line="240" w:lineRule="auto"/>
        <w:jc w:val="center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ASHC H.E.A.R.T GRANT - 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APPLICATION COVER SHEET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2"/>
        <w:keepLines w:val="0"/>
        <w:spacing w:after="0" w:before="0" w:line="24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SECTION I: ORGANIZATIONAL INFORMATION 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NON-PROFIT: Yes ___  No____                  Current or former grantee of ASHC: Yes ___ No____</w:t>
        <w:tab/>
      </w:r>
    </w:p>
    <w:p w:rsidR="00000000" w:rsidDel="00000000" w:rsidP="00000000" w:rsidRDefault="00000000" w:rsidRPr="00000000" w14:paraId="00000022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501(c)(3) Number:_____________________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(or attach a copy of 501(c)(3) verification letter) 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DUNS Number: _______________________</w:t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SECTION II: APPLICANT INFORMATION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B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keepLines w:val="0"/>
        <w:spacing w:after="0" w:before="0" w:line="240" w:lineRule="auto"/>
        <w:rPr>
          <w:rFonts w:ascii="Times New Roman" w:cs="Times New Roman" w:eastAsia="Times New Roman" w:hAnsi="Times New Roman"/>
          <w:b w:val="1"/>
          <w:i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14"/>
          <w:szCs w:val="14"/>
          <w:rtl w:val="0"/>
        </w:rPr>
        <w:t xml:space="preserve">NAME OF ORGANIZATION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16"/>
          <w:szCs w:val="16"/>
          <w:rtl w:val="0"/>
        </w:rPr>
        <w:t xml:space="preserve"> </w:t>
        <w:tab/>
        <w:tab/>
        <w:tab/>
        <w:tab/>
        <w:tab/>
        <w:tab/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14"/>
          <w:szCs w:val="14"/>
          <w:rtl w:val="0"/>
        </w:rPr>
        <w:t xml:space="preserve">MAILING ADDRESS: P. O. BOX, VILLAGE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                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rPr>
          <w:rFonts w:ascii="Times New Roman" w:cs="Times New Roman" w:eastAsia="Times New Roman" w:hAnsi="Times New Roman"/>
          <w:i w:val="1"/>
          <w:color w:val="000000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4"/>
          <w:szCs w:val="14"/>
          <w:rtl w:val="0"/>
        </w:rPr>
        <w:t xml:space="preserve">TELEPHONE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16"/>
          <w:szCs w:val="16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14"/>
          <w:szCs w:val="14"/>
          <w:rtl w:val="0"/>
        </w:rPr>
        <w:t xml:space="preserve">COUNTRY,  ZIP CODE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5"/>
        <w:keepLines w:val="0"/>
        <w:spacing w:after="0" w:before="0" w:line="240" w:lineRule="auto"/>
        <w:rPr>
          <w:rFonts w:ascii="Times New Roman" w:cs="Times New Roman" w:eastAsia="Times New Roman" w:hAnsi="Times New Roman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Primary contact: _____________________________________________________________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8660700" y="3870805"/>
                          <a:ext cx="0" cy="23374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5">
      <w:pPr>
        <w:spacing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First Name                                   Last Name</w:t>
      </w:r>
    </w:p>
    <w:p w:rsidR="00000000" w:rsidDel="00000000" w:rsidP="00000000" w:rsidRDefault="00000000" w:rsidRPr="00000000" w14:paraId="00000036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Title:                                            Email:                                                      Phone: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Authorizing Official: __________________________________________________________</w:t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  <w:i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First Name                                   Last Name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8660700" y="3870805"/>
                          <a:ext cx="0" cy="23374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Email:                                                     </w:t>
      </w:r>
    </w:p>
    <w:p w:rsidR="00000000" w:rsidDel="00000000" w:rsidP="00000000" w:rsidRDefault="00000000" w:rsidRPr="00000000" w14:paraId="0000003B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Phone:   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Times New Roman" w:cs="Times New Roman" w:eastAsia="Times New Roman" w:hAnsi="Times New Roman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ab/>
        <w:tab/>
        <w:tab/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Fiscal Agent:__________________________________________________________________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First Name                                   Last Name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8660700" y="3870805"/>
                          <a:ext cx="0" cy="233743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F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Email:                                                    </w:t>
      </w:r>
    </w:p>
    <w:p w:rsidR="00000000" w:rsidDel="00000000" w:rsidP="00000000" w:rsidRDefault="00000000" w:rsidRPr="00000000" w14:paraId="00000040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Phone:   </w:t>
      </w:r>
    </w:p>
    <w:p w:rsidR="00000000" w:rsidDel="00000000" w:rsidP="00000000" w:rsidRDefault="00000000" w:rsidRPr="00000000" w14:paraId="00000041">
      <w:pPr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   </w:t>
      </w:r>
    </w:p>
    <w:p w:rsidR="00000000" w:rsidDel="00000000" w:rsidP="00000000" w:rsidRDefault="00000000" w:rsidRPr="00000000" w14:paraId="00000042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Beginning Date:______________________    Ending Date:________________________</w:t>
      </w:r>
    </w:p>
    <w:p w:rsidR="00000000" w:rsidDel="00000000" w:rsidP="00000000" w:rsidRDefault="00000000" w:rsidRPr="00000000" w14:paraId="00000043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Program Summary: 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SECTION III. HUMANITIES PROFILE DESCRIPTION </w:t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(may use a separate document to answer these questions.)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spacing w:line="240" w:lineRule="auto"/>
        <w:ind w:left="720" w:right="-3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State the mission of your organization.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line="240" w:lineRule="auto"/>
        <w:ind w:left="720" w:right="-3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Provide the organizational website/social media page link(s)</w:t>
      </w:r>
    </w:p>
    <w:p w:rsidR="00000000" w:rsidDel="00000000" w:rsidP="00000000" w:rsidRDefault="00000000" w:rsidRPr="00000000" w14:paraId="00000055">
      <w:pPr>
        <w:widowControl w:val="0"/>
        <w:spacing w:line="240" w:lineRule="auto"/>
        <w:ind w:left="720" w:right="-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numPr>
          <w:ilvl w:val="0"/>
          <w:numId w:val="1"/>
        </w:numPr>
        <w:spacing w:line="240" w:lineRule="auto"/>
        <w:ind w:left="720" w:right="-3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Describe the cultural/humanities-based work your organization does for the community. </w:t>
      </w:r>
    </w:p>
    <w:p w:rsidR="00000000" w:rsidDel="00000000" w:rsidP="00000000" w:rsidRDefault="00000000" w:rsidRPr="00000000" w14:paraId="00000057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1"/>
        </w:numPr>
        <w:spacing w:line="240" w:lineRule="auto"/>
        <w:ind w:left="720" w:right="-3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Provide your organization’s annual operating budget.</w:t>
      </w:r>
    </w:p>
    <w:p w:rsidR="00000000" w:rsidDel="00000000" w:rsidP="00000000" w:rsidRDefault="00000000" w:rsidRPr="00000000" w14:paraId="00000059">
      <w:pPr>
        <w:widowControl w:val="0"/>
        <w:spacing w:line="240" w:lineRule="auto"/>
        <w:ind w:left="720" w:right="-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numPr>
          <w:ilvl w:val="0"/>
          <w:numId w:val="1"/>
        </w:numPr>
        <w:spacing w:line="240" w:lineRule="auto"/>
        <w:ind w:left="720" w:right="-3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Provide a financial report to show loss of income since February 2020. </w:t>
      </w:r>
    </w:p>
    <w:p w:rsidR="00000000" w:rsidDel="00000000" w:rsidP="00000000" w:rsidRDefault="00000000" w:rsidRPr="00000000" w14:paraId="0000005B">
      <w:pPr>
        <w:widowControl w:val="0"/>
        <w:spacing w:line="240" w:lineRule="auto"/>
        <w:ind w:left="720" w:right="-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numPr>
          <w:ilvl w:val="0"/>
          <w:numId w:val="1"/>
        </w:numPr>
        <w:spacing w:line="240" w:lineRule="auto"/>
        <w:ind w:left="720" w:right="-3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What current program(s) have been impacted by COVID-19?</w:t>
      </w:r>
    </w:p>
    <w:p w:rsidR="00000000" w:rsidDel="00000000" w:rsidP="00000000" w:rsidRDefault="00000000" w:rsidRPr="00000000" w14:paraId="0000005D">
      <w:pPr>
        <w:widowControl w:val="0"/>
        <w:spacing w:line="240" w:lineRule="auto"/>
        <w:ind w:left="720" w:right="-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spacing w:line="240" w:lineRule="auto"/>
        <w:ind w:left="720" w:right="-3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Provide a description of how COVID-19 has impacted these programs. </w:t>
      </w:r>
    </w:p>
    <w:p w:rsidR="00000000" w:rsidDel="00000000" w:rsidP="00000000" w:rsidRDefault="00000000" w:rsidRPr="00000000" w14:paraId="0000005F">
      <w:pPr>
        <w:widowControl w:val="0"/>
        <w:spacing w:line="240" w:lineRule="auto"/>
        <w:ind w:left="720" w:right="-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Describe the new program you will implement in place of the impacted program(s). </w:t>
      </w:r>
    </w:p>
    <w:p w:rsidR="00000000" w:rsidDel="00000000" w:rsidP="00000000" w:rsidRDefault="00000000" w:rsidRPr="00000000" w14:paraId="00000061">
      <w:pPr>
        <w:widowControl w:val="0"/>
        <w:spacing w:line="240" w:lineRule="auto"/>
        <w:ind w:left="720" w:right="-36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numPr>
          <w:ilvl w:val="0"/>
          <w:numId w:val="1"/>
        </w:numPr>
        <w:spacing w:line="240" w:lineRule="auto"/>
        <w:ind w:left="720" w:right="-3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What is your most urgent financial need for impacted program(s)?</w:t>
      </w:r>
    </w:p>
    <w:p w:rsidR="00000000" w:rsidDel="00000000" w:rsidP="00000000" w:rsidRDefault="00000000" w:rsidRPr="00000000" w14:paraId="00000063">
      <w:pPr>
        <w:widowControl w:val="0"/>
        <w:spacing w:line="240" w:lineRule="auto"/>
        <w:ind w:right="-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0"/>
        <w:numPr>
          <w:ilvl w:val="0"/>
          <w:numId w:val="1"/>
        </w:numPr>
        <w:spacing w:line="240" w:lineRule="auto"/>
        <w:ind w:left="720" w:right="-36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Any additional information in support of your application.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before="422.40000000000003" w:lineRule="auto"/>
        <w:ind w:right="-360"/>
        <w:jc w:val="left"/>
        <w:rPr>
          <w:rFonts w:ascii="Times New Roman" w:cs="Times New Roman" w:eastAsia="Times New Roman" w:hAnsi="Times New Roman"/>
          <w:b w:val="1"/>
          <w:sz w:val="20"/>
          <w:szCs w:val="2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u w:val="single"/>
          <w:rtl w:val="0"/>
        </w:rPr>
        <w:t xml:space="preserve">SECTION IV. GRANT AGREEMENT </w:t>
      </w:r>
    </w:p>
    <w:p w:rsidR="00000000" w:rsidDel="00000000" w:rsidP="00000000" w:rsidRDefault="00000000" w:rsidRPr="00000000" w14:paraId="00000066">
      <w:pPr>
        <w:widowControl w:val="0"/>
        <w:spacing w:before="422.40000000000003" w:lineRule="auto"/>
        <w:ind w:right="-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Authorizing Official Signature: _________________________________________________________</w:t>
      </w:r>
    </w:p>
    <w:p w:rsidR="00000000" w:rsidDel="00000000" w:rsidP="00000000" w:rsidRDefault="00000000" w:rsidRPr="00000000" w14:paraId="00000067">
      <w:pPr>
        <w:widowControl w:val="0"/>
        <w:spacing w:before="422.40000000000003" w:lineRule="auto"/>
        <w:ind w:right="-360"/>
        <w:rPr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The applicant organization assumes all responsibilities as grantee. In signing and submitting a grant application, the authorizing official certifies that the applicant organization will ensure that the acceptance paperwork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all required reports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for the grant are submitted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 on time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and fully comply with the requirements provided in the ASHC H.E.A.R.T guidelines.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widowControl w:val="0"/>
        <w:spacing w:line="240" w:lineRule="auto"/>
        <w:ind w:right="-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0"/>
        <w:spacing w:line="240" w:lineRule="auto"/>
        <w:ind w:right="-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widowControl w:val="0"/>
        <w:spacing w:line="240" w:lineRule="auto"/>
        <w:ind w:right="-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widowControl w:val="0"/>
        <w:spacing w:line="240" w:lineRule="auto"/>
        <w:ind w:right="-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widowControl w:val="0"/>
        <w:spacing w:line="240" w:lineRule="auto"/>
        <w:ind w:right="-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spacing w:line="240" w:lineRule="auto"/>
        <w:ind w:right="-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360" w:lineRule="auto"/>
        <w:rPr>
          <w:rFonts w:ascii="Times New Roman" w:cs="Times New Roman" w:eastAsia="Times New Roman" w:hAnsi="Times New Roman"/>
          <w:b w:val="1"/>
          <w:i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hyperlink" Target="mailto:ashc.office@ashcouncil.org" TargetMode="External"/><Relationship Id="rId8" Type="http://schemas.openxmlformats.org/officeDocument/2006/relationships/hyperlink" Target="https://www.facebook.com/ashcouncil.or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